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43" w:rsidRDefault="00640D43" w:rsidP="00640D4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b/>
          <w:sz w:val="28"/>
          <w:szCs w:val="28"/>
          <w:lang w:val="ru-RU"/>
        </w:rPr>
        <w:t>Задание №2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>Создать иллюстрацию «Домик в деревне».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Указания: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1. Нарисовать одно бревно.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2. Для  закраски  одного  бревна  создать  градиентную  заливку,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 xml:space="preserve">содержащую  2  </w:t>
      </w:r>
      <w:proofErr w:type="gramStart"/>
      <w:r w:rsidRPr="00640D43">
        <w:rPr>
          <w:rFonts w:ascii="Times New Roman" w:hAnsi="Times New Roman" w:cs="Times New Roman"/>
          <w:sz w:val="28"/>
          <w:szCs w:val="28"/>
          <w:lang w:val="ru-RU"/>
        </w:rPr>
        <w:t>цветовых</w:t>
      </w:r>
      <w:proofErr w:type="gramEnd"/>
      <w:r w:rsidRPr="00640D43">
        <w:rPr>
          <w:rFonts w:ascii="Times New Roman" w:hAnsi="Times New Roman" w:cs="Times New Roman"/>
          <w:sz w:val="28"/>
          <w:szCs w:val="28"/>
          <w:lang w:val="ru-RU"/>
        </w:rPr>
        <w:t xml:space="preserve">  перехода,  таким  образом  обеспечив  эффект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>объёма.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3. Используя  вертикальную  направляющую,  скопировать  остальные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>брёвна.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4. Воспользоваться  сеткой  для  точного  рисования  объектов  (окон,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>крыши и др.)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5. Сначала нарисовать одно окно, выделить и сгруппировать все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 xml:space="preserve">элементы </w:t>
      </w:r>
      <w:r w:rsidRPr="005D5871">
        <w:rPr>
          <w:rFonts w:ascii="Times New Roman" w:hAnsi="Times New Roman" w:cs="Times New Roman"/>
          <w:b/>
          <w:sz w:val="28"/>
          <w:szCs w:val="28"/>
          <w:lang w:val="ru-RU"/>
        </w:rPr>
        <w:t>(&lt;</w:t>
      </w:r>
      <w:proofErr w:type="spellStart"/>
      <w:r w:rsidRPr="005D5871">
        <w:rPr>
          <w:rFonts w:ascii="Times New Roman" w:hAnsi="Times New Roman" w:cs="Times New Roman"/>
          <w:b/>
          <w:sz w:val="28"/>
          <w:szCs w:val="28"/>
          <w:lang w:val="ru-RU"/>
        </w:rPr>
        <w:t>Ctrl</w:t>
      </w:r>
      <w:proofErr w:type="spellEnd"/>
      <w:r w:rsidRPr="005D5871">
        <w:rPr>
          <w:rFonts w:ascii="Times New Roman" w:hAnsi="Times New Roman" w:cs="Times New Roman"/>
          <w:b/>
          <w:sz w:val="28"/>
          <w:szCs w:val="28"/>
          <w:lang w:val="ru-RU"/>
        </w:rPr>
        <w:t>&gt;+G)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>, затем скопировать его.</w:t>
      </w:r>
    </w:p>
    <w:p w:rsidR="00640D43" w:rsidRPr="00640D43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6. Для  закрашивания  крыши  создать  1  элемент  (черепицу),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>превратить его в текстуру, потом залить этой текстурой крышу.</w:t>
      </w:r>
    </w:p>
    <w:p w:rsidR="00107D31" w:rsidRDefault="00640D43" w:rsidP="005D5871">
      <w:pPr>
        <w:spacing w:before="120"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640D43">
        <w:rPr>
          <w:rFonts w:ascii="Times New Roman" w:hAnsi="Times New Roman" w:cs="Times New Roman"/>
          <w:sz w:val="28"/>
          <w:szCs w:val="28"/>
          <w:lang w:val="ru-RU"/>
        </w:rPr>
        <w:t>7. Закраска окна выполняется радиальной градиентной заливкой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0D43">
        <w:rPr>
          <w:rFonts w:ascii="Times New Roman" w:hAnsi="Times New Roman" w:cs="Times New Roman"/>
          <w:sz w:val="28"/>
          <w:szCs w:val="28"/>
          <w:lang w:val="ru-RU"/>
        </w:rPr>
        <w:t>смещённым центром.</w:t>
      </w:r>
    </w:p>
    <w:p w:rsidR="00640D43" w:rsidRPr="00640D43" w:rsidRDefault="00640D43" w:rsidP="00640D43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934085</wp:posOffset>
            </wp:positionV>
            <wp:extent cx="5567680" cy="3487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8" t="13598" r="9062" b="24646"/>
                    <a:stretch/>
                  </pic:blipFill>
                  <pic:spPr bwMode="auto">
                    <a:xfrm>
                      <a:off x="0" y="0"/>
                      <a:ext cx="5567680" cy="348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0D43" w:rsidRPr="00640D43" w:rsidSect="00640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0F"/>
    <w:rsid w:val="00107D31"/>
    <w:rsid w:val="005D5871"/>
    <w:rsid w:val="00640D43"/>
    <w:rsid w:val="008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4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4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2015-05-20T18:48:00Z</dcterms:created>
  <dcterms:modified xsi:type="dcterms:W3CDTF">2015-05-20T19:00:00Z</dcterms:modified>
</cp:coreProperties>
</file>